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D7BC44" w14:textId="11DB5F60" w:rsidR="003B1DE6" w:rsidRDefault="0082488C">
      <w:pPr>
        <w:spacing w:after="0" w:line="240" w:lineRule="auto"/>
        <w:jc w:val="center"/>
        <w:rPr>
          <w:b/>
          <w:sz w:val="28"/>
          <w:szCs w:val="28"/>
        </w:rPr>
      </w:pPr>
      <w:r>
        <w:rPr>
          <w:b/>
          <w:sz w:val="28"/>
          <w:szCs w:val="28"/>
        </w:rPr>
        <w:t xml:space="preserve">Honors </w:t>
      </w:r>
      <w:r w:rsidR="009A2AEE">
        <w:rPr>
          <w:b/>
          <w:sz w:val="28"/>
          <w:szCs w:val="28"/>
        </w:rPr>
        <w:t xml:space="preserve">World Geography Syllabus </w:t>
      </w:r>
      <w:r w:rsidR="00456981">
        <w:rPr>
          <w:b/>
          <w:sz w:val="28"/>
          <w:szCs w:val="28"/>
        </w:rPr>
        <w:t>2017-2018</w:t>
      </w:r>
      <w:bookmarkStart w:id="0" w:name="_GoBack"/>
      <w:bookmarkEnd w:id="0"/>
    </w:p>
    <w:p w14:paraId="60D7BC45" w14:textId="153DCAF6" w:rsidR="003B1DE6" w:rsidRDefault="0082488C">
      <w:pPr>
        <w:spacing w:after="0" w:line="240" w:lineRule="auto"/>
        <w:jc w:val="center"/>
        <w:rPr>
          <w:b/>
          <w:sz w:val="28"/>
          <w:szCs w:val="28"/>
        </w:rPr>
      </w:pPr>
      <w:r>
        <w:rPr>
          <w:b/>
          <w:sz w:val="28"/>
          <w:szCs w:val="28"/>
        </w:rPr>
        <w:t>1</w:t>
      </w:r>
      <w:r w:rsidRPr="0082488C">
        <w:rPr>
          <w:b/>
          <w:sz w:val="28"/>
          <w:szCs w:val="28"/>
          <w:vertAlign w:val="superscript"/>
        </w:rPr>
        <w:t>st</w:t>
      </w:r>
      <w:r>
        <w:rPr>
          <w:b/>
          <w:sz w:val="28"/>
          <w:szCs w:val="28"/>
        </w:rPr>
        <w:t xml:space="preserve"> and 2</w:t>
      </w:r>
      <w:r w:rsidRPr="0082488C">
        <w:rPr>
          <w:b/>
          <w:sz w:val="28"/>
          <w:szCs w:val="28"/>
          <w:vertAlign w:val="superscript"/>
        </w:rPr>
        <w:t>nd</w:t>
      </w:r>
      <w:r>
        <w:rPr>
          <w:b/>
          <w:sz w:val="28"/>
          <w:szCs w:val="28"/>
        </w:rPr>
        <w:t xml:space="preserve"> Period</w:t>
      </w:r>
    </w:p>
    <w:p w14:paraId="60D7BC46" w14:textId="2BBF9409" w:rsidR="003B1DE6" w:rsidRDefault="009A2AEE">
      <w:pPr>
        <w:spacing w:after="0" w:line="240" w:lineRule="auto"/>
        <w:jc w:val="center"/>
        <w:rPr>
          <w:sz w:val="24"/>
          <w:szCs w:val="24"/>
        </w:rPr>
      </w:pPr>
      <w:r>
        <w:rPr>
          <w:sz w:val="24"/>
          <w:szCs w:val="24"/>
        </w:rPr>
        <w:t>Teacher: Tom Sharpe</w:t>
      </w:r>
    </w:p>
    <w:p w14:paraId="60D7BC47" w14:textId="77777777" w:rsidR="003B1DE6" w:rsidRDefault="009A2AEE">
      <w:pPr>
        <w:spacing w:after="0" w:line="240" w:lineRule="auto"/>
        <w:jc w:val="center"/>
        <w:rPr>
          <w:sz w:val="24"/>
          <w:szCs w:val="24"/>
        </w:rPr>
      </w:pPr>
      <w:r>
        <w:rPr>
          <w:sz w:val="24"/>
          <w:szCs w:val="24"/>
        </w:rPr>
        <w:t>Room 707</w:t>
      </w:r>
    </w:p>
    <w:p w14:paraId="60D7BC48" w14:textId="77777777" w:rsidR="003B1DE6" w:rsidRDefault="009A2AEE">
      <w:pPr>
        <w:spacing w:after="0" w:line="240" w:lineRule="auto"/>
        <w:jc w:val="center"/>
        <w:rPr>
          <w:sz w:val="24"/>
          <w:szCs w:val="24"/>
        </w:rPr>
      </w:pPr>
      <w:r>
        <w:rPr>
          <w:sz w:val="24"/>
          <w:szCs w:val="24"/>
        </w:rPr>
        <w:t>East Paulding High School</w:t>
      </w:r>
    </w:p>
    <w:p w14:paraId="60D7BC49" w14:textId="0A263A12" w:rsidR="003B1DE6" w:rsidRPr="005C69DC" w:rsidRDefault="009A2AEE" w:rsidP="005C69DC">
      <w:pPr>
        <w:spacing w:after="0" w:line="240" w:lineRule="auto"/>
        <w:jc w:val="center"/>
        <w:rPr>
          <w:color w:val="0000FF"/>
          <w:sz w:val="24"/>
          <w:szCs w:val="24"/>
          <w:u w:val="single"/>
        </w:rPr>
      </w:pPr>
      <w:r>
        <w:rPr>
          <w:sz w:val="24"/>
          <w:szCs w:val="24"/>
        </w:rPr>
        <w:t xml:space="preserve">Email: </w:t>
      </w:r>
      <w:hyperlink r:id="rId5">
        <w:r>
          <w:rPr>
            <w:color w:val="0000FF"/>
            <w:sz w:val="24"/>
            <w:szCs w:val="24"/>
            <w:u w:val="single"/>
          </w:rPr>
          <w:t>tsharpe@paulding.k12.ga.us</w:t>
        </w:r>
      </w:hyperlink>
      <w:hyperlink r:id="rId6"/>
    </w:p>
    <w:p w14:paraId="60D7BC4A" w14:textId="75A55245" w:rsidR="003B1DE6" w:rsidRDefault="005C69DC">
      <w:pPr>
        <w:spacing w:after="0" w:line="240" w:lineRule="auto"/>
        <w:jc w:val="center"/>
      </w:pPr>
      <w:r>
        <w:t xml:space="preserve">Remind: </w:t>
      </w:r>
      <w:r w:rsidR="00EE3789">
        <w:t xml:space="preserve">Text </w:t>
      </w:r>
      <w:r>
        <w:t>@</w:t>
      </w:r>
      <w:proofErr w:type="spellStart"/>
      <w:r>
        <w:t>sharpehwg</w:t>
      </w:r>
      <w:proofErr w:type="spellEnd"/>
      <w:r>
        <w:t xml:space="preserve"> </w:t>
      </w:r>
      <w:r w:rsidR="00EE3789">
        <w:t>to `</w:t>
      </w:r>
      <w:r>
        <w:t>81010</w:t>
      </w:r>
    </w:p>
    <w:p w14:paraId="1517BD9F" w14:textId="7038256C" w:rsidR="00004738" w:rsidRPr="00004738" w:rsidRDefault="00004738" w:rsidP="00004738">
      <w:pPr>
        <w:spacing w:after="0" w:line="240" w:lineRule="auto"/>
        <w:rPr>
          <w:rFonts w:asciiTheme="minorHAnsi" w:hAnsiTheme="minorHAnsi" w:cs="Arial"/>
          <w:b/>
          <w:color w:val="auto"/>
          <w:szCs w:val="28"/>
          <w:shd w:val="clear" w:color="auto" w:fill="FFFFFF"/>
        </w:rPr>
      </w:pPr>
      <w:r w:rsidRPr="00004738">
        <w:rPr>
          <w:rFonts w:asciiTheme="minorHAnsi" w:hAnsiTheme="minorHAnsi" w:cs="Arial"/>
          <w:b/>
          <w:color w:val="auto"/>
          <w:szCs w:val="28"/>
          <w:shd w:val="clear" w:color="auto" w:fill="FFFFFF"/>
        </w:rPr>
        <w:t>What is geography?</w:t>
      </w:r>
    </w:p>
    <w:p w14:paraId="5A4ED7AA" w14:textId="36955C1B" w:rsidR="00004738" w:rsidRPr="00004738" w:rsidRDefault="00004738" w:rsidP="00004738">
      <w:pPr>
        <w:spacing w:after="0" w:line="240" w:lineRule="auto"/>
        <w:rPr>
          <w:rFonts w:asciiTheme="minorHAnsi" w:hAnsiTheme="minorHAnsi" w:cs="Arial"/>
          <w:color w:val="auto"/>
          <w:szCs w:val="28"/>
          <w:shd w:val="clear" w:color="auto" w:fill="FFFFFF"/>
        </w:rPr>
      </w:pPr>
      <w:r w:rsidRPr="00004738">
        <w:rPr>
          <w:rFonts w:asciiTheme="minorHAnsi" w:hAnsiTheme="minorHAnsi" w:cs="Arial"/>
          <w:color w:val="auto"/>
          <w:szCs w:val="28"/>
          <w:shd w:val="clear" w:color="auto" w:fill="FFFFFF"/>
        </w:rPr>
        <w:t xml:space="preserve">Geography is the study of the world and everything in it.  In this </w:t>
      </w:r>
      <w:r w:rsidR="00D34E14" w:rsidRPr="00004738">
        <w:rPr>
          <w:rFonts w:asciiTheme="minorHAnsi" w:hAnsiTheme="minorHAnsi" w:cs="Arial"/>
          <w:color w:val="auto"/>
          <w:szCs w:val="28"/>
          <w:shd w:val="clear" w:color="auto" w:fill="FFFFFF"/>
        </w:rPr>
        <w:t>course,</w:t>
      </w:r>
      <w:r w:rsidRPr="00004738">
        <w:rPr>
          <w:rFonts w:asciiTheme="minorHAnsi" w:hAnsiTheme="minorHAnsi" w:cs="Arial"/>
          <w:color w:val="auto"/>
          <w:szCs w:val="28"/>
          <w:shd w:val="clear" w:color="auto" w:fill="FFFFFF"/>
        </w:rPr>
        <w:t xml:space="preserve"> you will get an overview of the culture, economies, governments, and, of course, physical geography of the world.  So, basically, we'll be covering it all!</w:t>
      </w:r>
    </w:p>
    <w:p w14:paraId="738AE0D8" w14:textId="31EAFC69" w:rsidR="00004738" w:rsidRPr="00004738" w:rsidRDefault="00004738" w:rsidP="00004738">
      <w:pPr>
        <w:spacing w:after="0" w:line="240" w:lineRule="auto"/>
        <w:rPr>
          <w:rFonts w:asciiTheme="minorHAnsi" w:hAnsiTheme="minorHAnsi" w:cs="Arial"/>
          <w:color w:val="auto"/>
          <w:szCs w:val="28"/>
          <w:shd w:val="clear" w:color="auto" w:fill="FFFFFF"/>
        </w:rPr>
      </w:pPr>
    </w:p>
    <w:p w14:paraId="1EE20E81" w14:textId="32C5FF5A" w:rsidR="00004738" w:rsidRPr="00004738" w:rsidRDefault="00004738" w:rsidP="00004738">
      <w:pPr>
        <w:spacing w:after="0" w:line="240" w:lineRule="auto"/>
        <w:rPr>
          <w:rFonts w:asciiTheme="minorHAnsi" w:hAnsiTheme="minorHAnsi" w:cs="Arial"/>
          <w:b/>
          <w:color w:val="auto"/>
          <w:szCs w:val="28"/>
          <w:shd w:val="clear" w:color="auto" w:fill="FFFFFF"/>
        </w:rPr>
      </w:pPr>
      <w:r w:rsidRPr="00004738">
        <w:rPr>
          <w:rFonts w:asciiTheme="minorHAnsi" w:hAnsiTheme="minorHAnsi" w:cs="Arial"/>
          <w:b/>
          <w:color w:val="auto"/>
          <w:szCs w:val="28"/>
          <w:shd w:val="clear" w:color="auto" w:fill="FFFFFF"/>
        </w:rPr>
        <w:t>What should I expect from an honors class?</w:t>
      </w:r>
    </w:p>
    <w:p w14:paraId="70E1F57C" w14:textId="1A6605F0" w:rsidR="00004738" w:rsidRDefault="00004738" w:rsidP="00004738">
      <w:pPr>
        <w:spacing w:after="0" w:line="240" w:lineRule="auto"/>
        <w:rPr>
          <w:rFonts w:asciiTheme="minorHAnsi" w:hAnsiTheme="minorHAnsi" w:cs="Arial"/>
          <w:color w:val="auto"/>
          <w:szCs w:val="28"/>
          <w:shd w:val="clear" w:color="auto" w:fill="FFFFFF"/>
        </w:rPr>
      </w:pPr>
      <w:r w:rsidRPr="00004738">
        <w:rPr>
          <w:rFonts w:asciiTheme="minorHAnsi" w:hAnsiTheme="minorHAnsi" w:cs="Arial"/>
          <w:color w:val="auto"/>
          <w:szCs w:val="28"/>
          <w:shd w:val="clear" w:color="auto" w:fill="FFFFFF"/>
        </w:rPr>
        <w:t xml:space="preserve">Although an honors course will make use of the same GSE standards as a standard course, honors students are called to a higher </w:t>
      </w:r>
      <w:r w:rsidR="00D34E14">
        <w:rPr>
          <w:rFonts w:asciiTheme="minorHAnsi" w:hAnsiTheme="minorHAnsi" w:cs="Arial"/>
          <w:color w:val="auto"/>
          <w:szCs w:val="28"/>
          <w:shd w:val="clear" w:color="auto" w:fill="FFFFFF"/>
        </w:rPr>
        <w:t>level</w:t>
      </w:r>
      <w:r w:rsidRPr="00004738">
        <w:rPr>
          <w:rFonts w:asciiTheme="minorHAnsi" w:hAnsiTheme="minorHAnsi" w:cs="Arial"/>
          <w:color w:val="auto"/>
          <w:szCs w:val="28"/>
          <w:shd w:val="clear" w:color="auto" w:fill="FFFFFF"/>
        </w:rPr>
        <w:t xml:space="preserve"> of rigor.  What this means is that you will often find that you have completely different assignments from your friends who are taking standard geography and will be required to complete a larger amount of reading and will provide a greater amount of written work.</w:t>
      </w:r>
      <w:r>
        <w:rPr>
          <w:rFonts w:asciiTheme="minorHAnsi" w:hAnsiTheme="minorHAnsi" w:cs="Arial"/>
          <w:color w:val="auto"/>
          <w:szCs w:val="28"/>
          <w:shd w:val="clear" w:color="auto" w:fill="FFFFFF"/>
        </w:rPr>
        <w:t xml:space="preserve">  </w:t>
      </w:r>
    </w:p>
    <w:p w14:paraId="03E2A220" w14:textId="0C6DC6FE" w:rsidR="00004738" w:rsidRPr="00004738" w:rsidRDefault="00004738" w:rsidP="00004738">
      <w:pPr>
        <w:spacing w:after="0" w:line="240" w:lineRule="auto"/>
        <w:rPr>
          <w:rFonts w:asciiTheme="minorHAnsi" w:hAnsiTheme="minorHAnsi"/>
          <w:color w:val="auto"/>
          <w:sz w:val="18"/>
        </w:rPr>
      </w:pPr>
    </w:p>
    <w:p w14:paraId="60D7BC4C" w14:textId="77777777" w:rsidR="003B1DE6" w:rsidRPr="00004738" w:rsidRDefault="009A2AEE">
      <w:pPr>
        <w:spacing w:after="0" w:line="240" w:lineRule="auto"/>
        <w:rPr>
          <w:b/>
          <w:sz w:val="24"/>
          <w:szCs w:val="24"/>
        </w:rPr>
      </w:pPr>
      <w:r w:rsidRPr="00004738">
        <w:rPr>
          <w:b/>
          <w:sz w:val="24"/>
          <w:szCs w:val="24"/>
        </w:rPr>
        <w:t xml:space="preserve">Objective of the class: </w:t>
      </w:r>
    </w:p>
    <w:p w14:paraId="60D7BC4D" w14:textId="1EEDD337" w:rsidR="003B1DE6" w:rsidRDefault="009A2AEE">
      <w:pPr>
        <w:numPr>
          <w:ilvl w:val="0"/>
          <w:numId w:val="2"/>
        </w:numPr>
        <w:spacing w:after="0" w:line="240" w:lineRule="auto"/>
        <w:rPr>
          <w:sz w:val="24"/>
          <w:szCs w:val="24"/>
        </w:rPr>
      </w:pPr>
      <w:r>
        <w:rPr>
          <w:sz w:val="24"/>
          <w:szCs w:val="24"/>
        </w:rPr>
        <w:t xml:space="preserve">To analyze and apply </w:t>
      </w:r>
      <w:r w:rsidR="0082488C">
        <w:rPr>
          <w:sz w:val="24"/>
          <w:szCs w:val="24"/>
        </w:rPr>
        <w:t>the six major geographic concepts</w:t>
      </w:r>
      <w:r>
        <w:rPr>
          <w:sz w:val="24"/>
          <w:szCs w:val="24"/>
        </w:rPr>
        <w:t xml:space="preserve"> to regions and countries around the world</w:t>
      </w:r>
      <w:r w:rsidR="00004738">
        <w:rPr>
          <w:sz w:val="24"/>
          <w:szCs w:val="24"/>
        </w:rPr>
        <w:t xml:space="preserve"> in a rigorous classroom environment</w:t>
      </w:r>
      <w:r>
        <w:rPr>
          <w:sz w:val="24"/>
          <w:szCs w:val="24"/>
        </w:rPr>
        <w:t>.</w:t>
      </w:r>
    </w:p>
    <w:p w14:paraId="13E95418" w14:textId="2F6C8A4C" w:rsidR="00004738" w:rsidRPr="00004738" w:rsidRDefault="009A2AEE" w:rsidP="00004738">
      <w:pPr>
        <w:numPr>
          <w:ilvl w:val="0"/>
          <w:numId w:val="2"/>
        </w:numPr>
        <w:spacing w:after="0" w:line="240" w:lineRule="auto"/>
        <w:rPr>
          <w:sz w:val="24"/>
          <w:szCs w:val="24"/>
        </w:rPr>
      </w:pPr>
      <w:r>
        <w:rPr>
          <w:sz w:val="24"/>
          <w:szCs w:val="24"/>
        </w:rPr>
        <w:t>To create citizens aware of the world outside of their bubble.</w:t>
      </w:r>
    </w:p>
    <w:p w14:paraId="60D7BC4F" w14:textId="77777777" w:rsidR="003B1DE6" w:rsidRDefault="003B1DE6">
      <w:pPr>
        <w:spacing w:after="0" w:line="240" w:lineRule="auto"/>
        <w:rPr>
          <w:sz w:val="24"/>
          <w:szCs w:val="24"/>
        </w:rPr>
      </w:pPr>
    </w:p>
    <w:p w14:paraId="60D7BC50" w14:textId="77777777" w:rsidR="003B1DE6" w:rsidRDefault="009A2AEE">
      <w:pPr>
        <w:spacing w:after="0" w:line="240" w:lineRule="auto"/>
        <w:rPr>
          <w:b/>
          <w:sz w:val="24"/>
          <w:szCs w:val="24"/>
        </w:rPr>
      </w:pPr>
      <w:r>
        <w:rPr>
          <w:b/>
          <w:sz w:val="24"/>
          <w:szCs w:val="24"/>
        </w:rPr>
        <w:t>Overview of class:</w:t>
      </w:r>
    </w:p>
    <w:p w14:paraId="60D7BC51" w14:textId="77777777" w:rsidR="003B1DE6" w:rsidRDefault="009A2AEE">
      <w:pPr>
        <w:spacing w:after="0" w:line="240" w:lineRule="auto"/>
        <w:rPr>
          <w:sz w:val="24"/>
          <w:szCs w:val="24"/>
        </w:rPr>
      </w:pPr>
      <w:r>
        <w:rPr>
          <w:sz w:val="24"/>
          <w:szCs w:val="24"/>
        </w:rPr>
        <w:t>The students will be studying the following topics within the class:</w:t>
      </w:r>
    </w:p>
    <w:p w14:paraId="60D7BC52" w14:textId="77777777" w:rsidR="003B1DE6" w:rsidRDefault="009A2AEE">
      <w:pPr>
        <w:numPr>
          <w:ilvl w:val="0"/>
          <w:numId w:val="1"/>
        </w:numPr>
        <w:spacing w:after="0" w:line="240" w:lineRule="auto"/>
        <w:rPr>
          <w:sz w:val="24"/>
          <w:szCs w:val="24"/>
        </w:rPr>
      </w:pPr>
      <w:r>
        <w:rPr>
          <w:sz w:val="24"/>
          <w:szCs w:val="24"/>
        </w:rPr>
        <w:t xml:space="preserve">Intro to geography   </w:t>
      </w:r>
    </w:p>
    <w:p w14:paraId="60D7BC53" w14:textId="77777777" w:rsidR="003B1DE6" w:rsidRDefault="009A2AEE">
      <w:pPr>
        <w:numPr>
          <w:ilvl w:val="0"/>
          <w:numId w:val="1"/>
        </w:numPr>
        <w:spacing w:after="0" w:line="240" w:lineRule="auto"/>
        <w:rPr>
          <w:sz w:val="24"/>
          <w:szCs w:val="24"/>
        </w:rPr>
      </w:pPr>
      <w:r>
        <w:rPr>
          <w:sz w:val="24"/>
          <w:szCs w:val="24"/>
        </w:rPr>
        <w:t>North America</w:t>
      </w:r>
    </w:p>
    <w:p w14:paraId="60D7BC54" w14:textId="77777777" w:rsidR="003B1DE6" w:rsidRDefault="009A2AEE">
      <w:pPr>
        <w:numPr>
          <w:ilvl w:val="0"/>
          <w:numId w:val="1"/>
        </w:numPr>
        <w:spacing w:after="0" w:line="240" w:lineRule="auto"/>
        <w:rPr>
          <w:sz w:val="24"/>
          <w:szCs w:val="24"/>
        </w:rPr>
      </w:pPr>
      <w:r>
        <w:rPr>
          <w:sz w:val="24"/>
          <w:szCs w:val="24"/>
        </w:rPr>
        <w:t>Latin America</w:t>
      </w:r>
    </w:p>
    <w:p w14:paraId="60D7BC55" w14:textId="77777777" w:rsidR="003B1DE6" w:rsidRDefault="009A2AEE">
      <w:pPr>
        <w:numPr>
          <w:ilvl w:val="0"/>
          <w:numId w:val="1"/>
        </w:numPr>
        <w:spacing w:after="0" w:line="240" w:lineRule="auto"/>
        <w:rPr>
          <w:sz w:val="24"/>
          <w:szCs w:val="24"/>
        </w:rPr>
      </w:pPr>
      <w:r>
        <w:rPr>
          <w:sz w:val="24"/>
          <w:szCs w:val="24"/>
        </w:rPr>
        <w:t>Europe</w:t>
      </w:r>
    </w:p>
    <w:p w14:paraId="60D7BC56" w14:textId="77777777" w:rsidR="003B1DE6" w:rsidRDefault="009A2AEE">
      <w:pPr>
        <w:numPr>
          <w:ilvl w:val="0"/>
          <w:numId w:val="1"/>
        </w:numPr>
        <w:spacing w:after="0" w:line="240" w:lineRule="auto"/>
        <w:rPr>
          <w:sz w:val="24"/>
          <w:szCs w:val="24"/>
        </w:rPr>
      </w:pPr>
      <w:r>
        <w:rPr>
          <w:sz w:val="24"/>
          <w:szCs w:val="24"/>
        </w:rPr>
        <w:t>Middle East</w:t>
      </w:r>
    </w:p>
    <w:p w14:paraId="60D7BC57" w14:textId="77777777" w:rsidR="003B1DE6" w:rsidRDefault="009A2AEE">
      <w:pPr>
        <w:numPr>
          <w:ilvl w:val="0"/>
          <w:numId w:val="1"/>
        </w:numPr>
        <w:spacing w:after="0" w:line="240" w:lineRule="auto"/>
        <w:rPr>
          <w:sz w:val="24"/>
          <w:szCs w:val="24"/>
        </w:rPr>
      </w:pPr>
      <w:r>
        <w:rPr>
          <w:sz w:val="24"/>
          <w:szCs w:val="24"/>
        </w:rPr>
        <w:t>Africa</w:t>
      </w:r>
    </w:p>
    <w:p w14:paraId="60D7BC58" w14:textId="77777777" w:rsidR="003B1DE6" w:rsidRDefault="009A2AEE">
      <w:pPr>
        <w:numPr>
          <w:ilvl w:val="0"/>
          <w:numId w:val="1"/>
        </w:numPr>
        <w:spacing w:after="0" w:line="240" w:lineRule="auto"/>
        <w:rPr>
          <w:sz w:val="24"/>
          <w:szCs w:val="24"/>
        </w:rPr>
      </w:pPr>
      <w:r>
        <w:rPr>
          <w:sz w:val="24"/>
          <w:szCs w:val="24"/>
        </w:rPr>
        <w:t xml:space="preserve">Asia </w:t>
      </w:r>
    </w:p>
    <w:p w14:paraId="60D7BC59" w14:textId="3C9B79BC" w:rsidR="003B1DE6" w:rsidRDefault="009A2AEE">
      <w:pPr>
        <w:numPr>
          <w:ilvl w:val="0"/>
          <w:numId w:val="1"/>
        </w:numPr>
        <w:spacing w:after="0" w:line="240" w:lineRule="auto"/>
        <w:rPr>
          <w:sz w:val="24"/>
          <w:szCs w:val="24"/>
        </w:rPr>
      </w:pPr>
      <w:r>
        <w:rPr>
          <w:sz w:val="24"/>
          <w:szCs w:val="24"/>
        </w:rPr>
        <w:t>Australia and Oceania</w:t>
      </w:r>
    </w:p>
    <w:p w14:paraId="3399E51C" w14:textId="7C975FAB" w:rsidR="0082488C" w:rsidRDefault="0082488C" w:rsidP="0082488C">
      <w:pPr>
        <w:spacing w:after="0" w:line="240" w:lineRule="auto"/>
        <w:rPr>
          <w:sz w:val="24"/>
          <w:szCs w:val="24"/>
        </w:rPr>
      </w:pPr>
    </w:p>
    <w:p w14:paraId="563E14F0" w14:textId="1ECCB8D3" w:rsidR="0082488C" w:rsidRDefault="0082488C" w:rsidP="0082488C">
      <w:pPr>
        <w:spacing w:after="0" w:line="240" w:lineRule="auto"/>
        <w:rPr>
          <w:sz w:val="24"/>
          <w:szCs w:val="24"/>
        </w:rPr>
      </w:pPr>
      <w:r>
        <w:rPr>
          <w:sz w:val="24"/>
          <w:szCs w:val="24"/>
        </w:rPr>
        <w:t>We will be covering each of the above regions using the following geographic concepts/topics:</w:t>
      </w:r>
    </w:p>
    <w:p w14:paraId="2EDB439B" w14:textId="7E6BC97A" w:rsidR="0082488C" w:rsidRDefault="0082488C" w:rsidP="0082488C">
      <w:pPr>
        <w:pStyle w:val="ListParagraph"/>
        <w:numPr>
          <w:ilvl w:val="0"/>
          <w:numId w:val="6"/>
        </w:numPr>
        <w:spacing w:after="0" w:line="240" w:lineRule="auto"/>
        <w:rPr>
          <w:sz w:val="24"/>
          <w:szCs w:val="24"/>
        </w:rPr>
      </w:pPr>
      <w:r>
        <w:rPr>
          <w:sz w:val="24"/>
          <w:szCs w:val="24"/>
        </w:rPr>
        <w:t>Physical Geography</w:t>
      </w:r>
    </w:p>
    <w:p w14:paraId="081D5625" w14:textId="7A453DF9" w:rsidR="0082488C" w:rsidRDefault="0082488C" w:rsidP="0082488C">
      <w:pPr>
        <w:pStyle w:val="ListParagraph"/>
        <w:numPr>
          <w:ilvl w:val="0"/>
          <w:numId w:val="6"/>
        </w:numPr>
        <w:spacing w:after="0" w:line="240" w:lineRule="auto"/>
        <w:rPr>
          <w:sz w:val="24"/>
          <w:szCs w:val="24"/>
        </w:rPr>
      </w:pPr>
      <w:r>
        <w:rPr>
          <w:sz w:val="24"/>
          <w:szCs w:val="24"/>
        </w:rPr>
        <w:t>Cultural Geography</w:t>
      </w:r>
    </w:p>
    <w:p w14:paraId="4D6777B6" w14:textId="502D7BEB" w:rsidR="0082488C" w:rsidRDefault="0082488C" w:rsidP="0082488C">
      <w:pPr>
        <w:pStyle w:val="ListParagraph"/>
        <w:numPr>
          <w:ilvl w:val="0"/>
          <w:numId w:val="6"/>
        </w:numPr>
        <w:spacing w:after="0" w:line="240" w:lineRule="auto"/>
        <w:rPr>
          <w:sz w:val="24"/>
          <w:szCs w:val="24"/>
        </w:rPr>
      </w:pPr>
      <w:r>
        <w:rPr>
          <w:sz w:val="24"/>
          <w:szCs w:val="24"/>
        </w:rPr>
        <w:t>Political Geography</w:t>
      </w:r>
    </w:p>
    <w:p w14:paraId="7BF7D03E" w14:textId="7E489822" w:rsidR="0082488C" w:rsidRDefault="0082488C" w:rsidP="0082488C">
      <w:pPr>
        <w:pStyle w:val="ListParagraph"/>
        <w:numPr>
          <w:ilvl w:val="0"/>
          <w:numId w:val="6"/>
        </w:numPr>
        <w:spacing w:after="0" w:line="240" w:lineRule="auto"/>
        <w:rPr>
          <w:sz w:val="24"/>
          <w:szCs w:val="24"/>
        </w:rPr>
      </w:pPr>
      <w:r>
        <w:rPr>
          <w:sz w:val="24"/>
          <w:szCs w:val="24"/>
        </w:rPr>
        <w:t>Population Geography</w:t>
      </w:r>
    </w:p>
    <w:p w14:paraId="42014A69" w14:textId="0B52CF79" w:rsidR="0082488C" w:rsidRDefault="0082488C" w:rsidP="0082488C">
      <w:pPr>
        <w:pStyle w:val="ListParagraph"/>
        <w:numPr>
          <w:ilvl w:val="0"/>
          <w:numId w:val="6"/>
        </w:numPr>
        <w:spacing w:after="0" w:line="240" w:lineRule="auto"/>
        <w:rPr>
          <w:sz w:val="24"/>
          <w:szCs w:val="24"/>
        </w:rPr>
      </w:pPr>
      <w:r>
        <w:rPr>
          <w:sz w:val="24"/>
          <w:szCs w:val="24"/>
        </w:rPr>
        <w:t>Environmental Geography</w:t>
      </w:r>
    </w:p>
    <w:p w14:paraId="02EE1506" w14:textId="4EEDF0D9" w:rsidR="0082488C" w:rsidRPr="0082488C" w:rsidRDefault="0082488C" w:rsidP="0082488C">
      <w:pPr>
        <w:pStyle w:val="ListParagraph"/>
        <w:numPr>
          <w:ilvl w:val="0"/>
          <w:numId w:val="6"/>
        </w:numPr>
        <w:spacing w:after="0" w:line="240" w:lineRule="auto"/>
        <w:rPr>
          <w:sz w:val="24"/>
          <w:szCs w:val="24"/>
        </w:rPr>
      </w:pPr>
      <w:r>
        <w:rPr>
          <w:sz w:val="24"/>
          <w:szCs w:val="24"/>
        </w:rPr>
        <w:t>Economic Geography</w:t>
      </w:r>
    </w:p>
    <w:p w14:paraId="60D7BC5A" w14:textId="77777777" w:rsidR="003B1DE6" w:rsidRDefault="003B1DE6">
      <w:pPr>
        <w:spacing w:after="0" w:line="240" w:lineRule="auto"/>
        <w:ind w:left="720"/>
        <w:rPr>
          <w:sz w:val="24"/>
          <w:szCs w:val="24"/>
        </w:rPr>
      </w:pPr>
    </w:p>
    <w:p w14:paraId="60D7BC5B" w14:textId="77777777" w:rsidR="003B1DE6" w:rsidRDefault="009A2AEE">
      <w:pPr>
        <w:spacing w:after="0" w:line="240" w:lineRule="auto"/>
        <w:rPr>
          <w:sz w:val="24"/>
          <w:szCs w:val="24"/>
        </w:rPr>
      </w:pPr>
      <w:r>
        <w:rPr>
          <w:sz w:val="24"/>
          <w:szCs w:val="24"/>
        </w:rPr>
        <w:t>Within each topic the students will examine the political, economic and social structure of various countries within these regions. The focus will also be on current events and history of the regions as well.</w:t>
      </w:r>
    </w:p>
    <w:p w14:paraId="63463977" w14:textId="77777777" w:rsidR="005C69DC" w:rsidRDefault="005C69DC">
      <w:pPr>
        <w:spacing w:after="0" w:line="240" w:lineRule="auto"/>
        <w:rPr>
          <w:b/>
          <w:sz w:val="24"/>
          <w:szCs w:val="24"/>
        </w:rPr>
      </w:pPr>
    </w:p>
    <w:p w14:paraId="557DABAA" w14:textId="77777777" w:rsidR="005C69DC" w:rsidRDefault="005C69DC">
      <w:pPr>
        <w:spacing w:after="0" w:line="240" w:lineRule="auto"/>
        <w:rPr>
          <w:b/>
          <w:sz w:val="24"/>
          <w:szCs w:val="24"/>
        </w:rPr>
      </w:pPr>
    </w:p>
    <w:p w14:paraId="2790A39F" w14:textId="77777777" w:rsidR="005C69DC" w:rsidRDefault="005C69DC">
      <w:pPr>
        <w:spacing w:after="0" w:line="240" w:lineRule="auto"/>
        <w:rPr>
          <w:b/>
          <w:sz w:val="24"/>
          <w:szCs w:val="24"/>
        </w:rPr>
      </w:pPr>
    </w:p>
    <w:p w14:paraId="5D7C2B98" w14:textId="77777777" w:rsidR="005C69DC" w:rsidRDefault="005C69DC">
      <w:pPr>
        <w:spacing w:after="0" w:line="240" w:lineRule="auto"/>
        <w:rPr>
          <w:b/>
          <w:sz w:val="24"/>
          <w:szCs w:val="24"/>
        </w:rPr>
      </w:pPr>
    </w:p>
    <w:p w14:paraId="67B0564B" w14:textId="77777777" w:rsidR="005C69DC" w:rsidRDefault="005C69DC">
      <w:pPr>
        <w:spacing w:after="0" w:line="240" w:lineRule="auto"/>
        <w:rPr>
          <w:b/>
          <w:sz w:val="24"/>
          <w:szCs w:val="24"/>
        </w:rPr>
      </w:pPr>
    </w:p>
    <w:p w14:paraId="4AD56B86" w14:textId="77777777" w:rsidR="005C69DC" w:rsidRDefault="005C69DC">
      <w:pPr>
        <w:spacing w:after="0" w:line="240" w:lineRule="auto"/>
        <w:rPr>
          <w:b/>
          <w:sz w:val="24"/>
          <w:szCs w:val="24"/>
        </w:rPr>
      </w:pPr>
    </w:p>
    <w:p w14:paraId="60D7BC5C" w14:textId="72EB602C" w:rsidR="003B1DE6" w:rsidRDefault="000C70C2">
      <w:pPr>
        <w:spacing w:after="0" w:line="240" w:lineRule="auto"/>
        <w:rPr>
          <w:b/>
          <w:sz w:val="24"/>
          <w:szCs w:val="24"/>
        </w:rPr>
      </w:pPr>
      <w:r>
        <w:rPr>
          <w:b/>
          <w:sz w:val="24"/>
          <w:szCs w:val="24"/>
        </w:rPr>
        <w:lastRenderedPageBreak/>
        <w:t>Readings:</w:t>
      </w:r>
    </w:p>
    <w:p w14:paraId="718991B1" w14:textId="0E1C1CEE" w:rsidR="000C70C2" w:rsidRPr="000C70C2" w:rsidRDefault="000C70C2" w:rsidP="000C70C2">
      <w:pPr>
        <w:pStyle w:val="ListParagraph"/>
        <w:numPr>
          <w:ilvl w:val="0"/>
          <w:numId w:val="7"/>
        </w:numPr>
        <w:spacing w:after="0" w:line="240" w:lineRule="auto"/>
        <w:rPr>
          <w:sz w:val="24"/>
          <w:szCs w:val="24"/>
        </w:rPr>
      </w:pPr>
      <w:r>
        <w:t xml:space="preserve">Summer Reading: </w:t>
      </w:r>
      <w:r>
        <w:rPr>
          <w:i/>
        </w:rPr>
        <w:t xml:space="preserve">Where </w:t>
      </w:r>
      <w:proofErr w:type="gramStart"/>
      <w:r>
        <w:rPr>
          <w:i/>
        </w:rPr>
        <w:t>am</w:t>
      </w:r>
      <w:proofErr w:type="gramEnd"/>
      <w:r>
        <w:rPr>
          <w:i/>
        </w:rPr>
        <w:t xml:space="preserve"> I Wearing</w:t>
      </w:r>
      <w:r>
        <w:t xml:space="preserve"> by Kelsey Timmerman</w:t>
      </w:r>
    </w:p>
    <w:p w14:paraId="60D7BC5D" w14:textId="678E7C26" w:rsidR="003B1DE6" w:rsidRDefault="009A2AEE" w:rsidP="000C70C2">
      <w:pPr>
        <w:pStyle w:val="ListParagraph"/>
        <w:numPr>
          <w:ilvl w:val="0"/>
          <w:numId w:val="7"/>
        </w:numPr>
        <w:spacing w:after="0" w:line="240" w:lineRule="auto"/>
        <w:rPr>
          <w:sz w:val="24"/>
          <w:szCs w:val="24"/>
        </w:rPr>
      </w:pPr>
      <w:r w:rsidRPr="000C70C2">
        <w:rPr>
          <w:sz w:val="24"/>
          <w:szCs w:val="24"/>
        </w:rPr>
        <w:t xml:space="preserve">Textbook:  </w:t>
      </w:r>
      <w:r w:rsidR="0082488C" w:rsidRPr="000C70C2">
        <w:rPr>
          <w:sz w:val="24"/>
          <w:szCs w:val="24"/>
        </w:rPr>
        <w:t>TCI</w:t>
      </w:r>
      <w:r w:rsidRPr="000C70C2">
        <w:rPr>
          <w:sz w:val="24"/>
          <w:szCs w:val="24"/>
        </w:rPr>
        <w:t xml:space="preserve"> Geography Alive</w:t>
      </w:r>
    </w:p>
    <w:p w14:paraId="603DA5A7" w14:textId="21915D9B" w:rsidR="000C70C2" w:rsidRDefault="000C70C2" w:rsidP="000C70C2">
      <w:pPr>
        <w:pStyle w:val="ListParagraph"/>
        <w:numPr>
          <w:ilvl w:val="0"/>
          <w:numId w:val="7"/>
        </w:numPr>
        <w:spacing w:after="0" w:line="240" w:lineRule="auto"/>
        <w:rPr>
          <w:sz w:val="24"/>
          <w:szCs w:val="24"/>
        </w:rPr>
      </w:pPr>
      <w:r>
        <w:rPr>
          <w:sz w:val="24"/>
          <w:szCs w:val="24"/>
        </w:rPr>
        <w:t>Selected current events articles</w:t>
      </w:r>
    </w:p>
    <w:p w14:paraId="39A6D3F0" w14:textId="49E61662" w:rsidR="005C69DC" w:rsidRPr="005C69DC" w:rsidRDefault="000C70C2" w:rsidP="005C69DC">
      <w:pPr>
        <w:pStyle w:val="ListParagraph"/>
        <w:numPr>
          <w:ilvl w:val="1"/>
          <w:numId w:val="7"/>
        </w:numPr>
        <w:spacing w:after="0" w:line="240" w:lineRule="auto"/>
        <w:rPr>
          <w:sz w:val="24"/>
          <w:szCs w:val="24"/>
        </w:rPr>
      </w:pPr>
      <w:r>
        <w:rPr>
          <w:sz w:val="24"/>
          <w:szCs w:val="24"/>
        </w:rPr>
        <w:t xml:space="preserve">If you have a smartphone or tablet that you will have with you daily, you will need to download a </w:t>
      </w:r>
      <w:proofErr w:type="spellStart"/>
      <w:r>
        <w:rPr>
          <w:sz w:val="24"/>
          <w:szCs w:val="24"/>
        </w:rPr>
        <w:t>qr</w:t>
      </w:r>
      <w:proofErr w:type="spellEnd"/>
      <w:r>
        <w:rPr>
          <w:sz w:val="24"/>
          <w:szCs w:val="24"/>
        </w:rPr>
        <w:t xml:space="preserve"> code scanner so that you can quickly and easily access our readings on your device.  I will have some hard copies available if you do not have access to a device.  Here are some recommended </w:t>
      </w:r>
      <w:proofErr w:type="spellStart"/>
      <w:r>
        <w:rPr>
          <w:sz w:val="24"/>
          <w:szCs w:val="24"/>
        </w:rPr>
        <w:t>qr</w:t>
      </w:r>
      <w:proofErr w:type="spellEnd"/>
      <w:r>
        <w:rPr>
          <w:sz w:val="24"/>
          <w:szCs w:val="24"/>
        </w:rPr>
        <w:t xml:space="preserve"> code scanner apps: </w:t>
      </w:r>
      <w:proofErr w:type="spellStart"/>
      <w:r>
        <w:rPr>
          <w:sz w:val="24"/>
          <w:szCs w:val="24"/>
        </w:rPr>
        <w:t>i-nigma</w:t>
      </w:r>
      <w:proofErr w:type="spellEnd"/>
      <w:r>
        <w:rPr>
          <w:sz w:val="24"/>
          <w:szCs w:val="24"/>
        </w:rPr>
        <w:t xml:space="preserve">, </w:t>
      </w:r>
      <w:proofErr w:type="spellStart"/>
      <w:r>
        <w:rPr>
          <w:sz w:val="24"/>
          <w:szCs w:val="24"/>
        </w:rPr>
        <w:t>ShopSavvy</w:t>
      </w:r>
      <w:proofErr w:type="spellEnd"/>
      <w:r>
        <w:rPr>
          <w:sz w:val="24"/>
          <w:szCs w:val="24"/>
        </w:rPr>
        <w:t>, Google Goggles (all are free).</w:t>
      </w:r>
    </w:p>
    <w:p w14:paraId="0AF99ACC" w14:textId="0C59E9A0" w:rsidR="00004738" w:rsidRDefault="00004738">
      <w:pPr>
        <w:rPr>
          <w:i/>
          <w:sz w:val="24"/>
          <w:szCs w:val="24"/>
        </w:rPr>
      </w:pPr>
    </w:p>
    <w:p w14:paraId="60D7BC5F" w14:textId="77777777" w:rsidR="003B1DE6" w:rsidRDefault="009A2AEE">
      <w:pPr>
        <w:rPr>
          <w:b/>
          <w:sz w:val="24"/>
          <w:szCs w:val="24"/>
          <w:u w:val="single"/>
        </w:rPr>
      </w:pPr>
      <w:r>
        <w:rPr>
          <w:b/>
          <w:sz w:val="24"/>
          <w:szCs w:val="24"/>
          <w:u w:val="single"/>
        </w:rPr>
        <w:t>Rules:</w:t>
      </w:r>
    </w:p>
    <w:p w14:paraId="60D7BC60" w14:textId="77777777" w:rsidR="003B1DE6" w:rsidRDefault="009A2AEE">
      <w:pPr>
        <w:numPr>
          <w:ilvl w:val="0"/>
          <w:numId w:val="5"/>
        </w:numPr>
        <w:spacing w:after="0" w:line="240" w:lineRule="auto"/>
        <w:rPr>
          <w:sz w:val="24"/>
          <w:szCs w:val="24"/>
        </w:rPr>
      </w:pPr>
      <w:r>
        <w:rPr>
          <w:sz w:val="24"/>
          <w:szCs w:val="24"/>
        </w:rPr>
        <w:t>Be ready and responsible: Do your homework every night, when assigned, and come to class prepared (with materials and knowledge).</w:t>
      </w:r>
    </w:p>
    <w:p w14:paraId="60D7BC61" w14:textId="1AF597DA" w:rsidR="003B1DE6" w:rsidRDefault="009A2AEE">
      <w:pPr>
        <w:numPr>
          <w:ilvl w:val="0"/>
          <w:numId w:val="5"/>
        </w:numPr>
        <w:spacing w:after="0" w:line="240" w:lineRule="auto"/>
        <w:rPr>
          <w:sz w:val="24"/>
          <w:szCs w:val="24"/>
        </w:rPr>
      </w:pPr>
      <w:r>
        <w:rPr>
          <w:sz w:val="24"/>
          <w:szCs w:val="24"/>
        </w:rPr>
        <w:t>Be respectful: Do not interrupt when someone else is participating in a class discussion. Do Not take or touch other students’ belongings.</w:t>
      </w:r>
    </w:p>
    <w:p w14:paraId="60D7BC63" w14:textId="389657EB" w:rsidR="003B1DE6" w:rsidRPr="005C69DC" w:rsidRDefault="005C69DC" w:rsidP="005C69DC">
      <w:pPr>
        <w:numPr>
          <w:ilvl w:val="0"/>
          <w:numId w:val="5"/>
        </w:numPr>
        <w:spacing w:after="0" w:line="240" w:lineRule="auto"/>
        <w:rPr>
          <w:sz w:val="24"/>
          <w:szCs w:val="24"/>
        </w:rPr>
      </w:pPr>
      <w:r>
        <w:rPr>
          <w:sz w:val="24"/>
          <w:szCs w:val="24"/>
        </w:rPr>
        <w:t>Be prepared to work with any and everyone in the class – there will be a considerable amount of group work in which your partners will be determined by pre-test scores every unit.</w:t>
      </w:r>
    </w:p>
    <w:p w14:paraId="6BF3ADF8" w14:textId="77DDA1DB" w:rsidR="0082488C" w:rsidRDefault="0082488C">
      <w:pPr>
        <w:spacing w:after="0" w:line="240" w:lineRule="auto"/>
        <w:rPr>
          <w:sz w:val="24"/>
          <w:szCs w:val="24"/>
        </w:rPr>
      </w:pPr>
    </w:p>
    <w:p w14:paraId="0C9753C9" w14:textId="77777777" w:rsidR="0082488C" w:rsidRDefault="0082488C">
      <w:pPr>
        <w:spacing w:after="0" w:line="240" w:lineRule="auto"/>
        <w:rPr>
          <w:sz w:val="24"/>
          <w:szCs w:val="24"/>
        </w:rPr>
      </w:pPr>
    </w:p>
    <w:p w14:paraId="60D7BC64" w14:textId="77777777" w:rsidR="003B1DE6" w:rsidRDefault="009A2AEE">
      <w:pPr>
        <w:spacing w:after="0" w:line="240" w:lineRule="auto"/>
        <w:rPr>
          <w:b/>
          <w:sz w:val="24"/>
          <w:szCs w:val="24"/>
        </w:rPr>
      </w:pPr>
      <w:r>
        <w:rPr>
          <w:b/>
          <w:sz w:val="24"/>
          <w:szCs w:val="24"/>
          <w:u w:val="single"/>
        </w:rPr>
        <w:t>Grading</w:t>
      </w:r>
      <w:r>
        <w:rPr>
          <w:b/>
          <w:sz w:val="24"/>
          <w:szCs w:val="24"/>
        </w:rPr>
        <w:t>:</w:t>
      </w:r>
    </w:p>
    <w:p w14:paraId="60D7BC65" w14:textId="77777777" w:rsidR="003B1DE6" w:rsidRDefault="009A2AEE">
      <w:pPr>
        <w:numPr>
          <w:ilvl w:val="0"/>
          <w:numId w:val="3"/>
        </w:numPr>
        <w:spacing w:after="0" w:line="240" w:lineRule="auto"/>
        <w:rPr>
          <w:sz w:val="24"/>
          <w:szCs w:val="24"/>
        </w:rPr>
      </w:pPr>
      <w:r>
        <w:rPr>
          <w:sz w:val="24"/>
          <w:szCs w:val="24"/>
        </w:rPr>
        <w:t>Summative Assessments: 60% (Tests and Projects)</w:t>
      </w:r>
    </w:p>
    <w:p w14:paraId="60D7BC66" w14:textId="77777777" w:rsidR="003B1DE6" w:rsidRDefault="009A2AEE">
      <w:pPr>
        <w:spacing w:after="0" w:line="240" w:lineRule="auto"/>
        <w:rPr>
          <w:sz w:val="24"/>
          <w:szCs w:val="24"/>
        </w:rPr>
      </w:pPr>
      <w:r>
        <w:rPr>
          <w:sz w:val="24"/>
          <w:szCs w:val="24"/>
        </w:rPr>
        <w:tab/>
        <w:t xml:space="preserve">Formative Assessments: 20% (Projects, class work, map quizzes, daily quizzes, </w:t>
      </w:r>
      <w:r>
        <w:rPr>
          <w:sz w:val="24"/>
          <w:szCs w:val="24"/>
        </w:rPr>
        <w:tab/>
        <w:t>presentations)</w:t>
      </w:r>
    </w:p>
    <w:p w14:paraId="60D7BC69" w14:textId="77198C17" w:rsidR="003B1DE6" w:rsidRDefault="009A2AEE" w:rsidP="005C69DC">
      <w:pPr>
        <w:spacing w:after="0" w:line="240" w:lineRule="auto"/>
        <w:rPr>
          <w:sz w:val="24"/>
          <w:szCs w:val="24"/>
        </w:rPr>
      </w:pPr>
      <w:r>
        <w:rPr>
          <w:sz w:val="24"/>
          <w:szCs w:val="24"/>
        </w:rPr>
        <w:tab/>
        <w:t>Final Exam: 20%</w:t>
      </w:r>
    </w:p>
    <w:p w14:paraId="5DCB7286" w14:textId="6738FEFE" w:rsidR="00C179B3" w:rsidRPr="005C69DC" w:rsidRDefault="009A2AEE" w:rsidP="005C69DC">
      <w:pPr>
        <w:numPr>
          <w:ilvl w:val="1"/>
          <w:numId w:val="3"/>
        </w:numPr>
        <w:spacing w:after="0" w:line="240" w:lineRule="auto"/>
        <w:rPr>
          <w:sz w:val="24"/>
          <w:szCs w:val="24"/>
        </w:rPr>
      </w:pPr>
      <w:r>
        <w:rPr>
          <w:sz w:val="24"/>
          <w:szCs w:val="24"/>
        </w:rPr>
        <w:t xml:space="preserve">Summative Assessments: Will be given at the end of each unit to check for student mastery of the </w:t>
      </w:r>
      <w:r w:rsidR="00D34E14">
        <w:rPr>
          <w:sz w:val="24"/>
          <w:szCs w:val="24"/>
        </w:rPr>
        <w:t>standard</w:t>
      </w:r>
      <w:r>
        <w:rPr>
          <w:sz w:val="24"/>
          <w:szCs w:val="24"/>
        </w:rPr>
        <w:t>(s). This could be in the form of a test or a project.</w:t>
      </w:r>
    </w:p>
    <w:p w14:paraId="6AF73D8A" w14:textId="1E71A91E" w:rsidR="00C179B3" w:rsidRPr="005C69DC" w:rsidRDefault="009A2AEE" w:rsidP="00C179B3">
      <w:pPr>
        <w:numPr>
          <w:ilvl w:val="1"/>
          <w:numId w:val="3"/>
        </w:numPr>
        <w:spacing w:after="0" w:line="240" w:lineRule="auto"/>
        <w:rPr>
          <w:sz w:val="24"/>
          <w:szCs w:val="24"/>
        </w:rPr>
      </w:pPr>
      <w:r>
        <w:rPr>
          <w:sz w:val="24"/>
          <w:szCs w:val="24"/>
        </w:rPr>
        <w:t xml:space="preserve">Formative Assessments: Will be given </w:t>
      </w:r>
      <w:r w:rsidR="00D34E14">
        <w:rPr>
          <w:sz w:val="24"/>
          <w:szCs w:val="24"/>
        </w:rPr>
        <w:t>daily</w:t>
      </w:r>
      <w:r>
        <w:rPr>
          <w:sz w:val="24"/>
          <w:szCs w:val="24"/>
        </w:rPr>
        <w:t xml:space="preserve"> to check for progress within a </w:t>
      </w:r>
      <w:r w:rsidR="00D34E14">
        <w:rPr>
          <w:sz w:val="24"/>
          <w:szCs w:val="24"/>
        </w:rPr>
        <w:t>topic</w:t>
      </w:r>
      <w:r>
        <w:rPr>
          <w:sz w:val="24"/>
          <w:szCs w:val="24"/>
        </w:rPr>
        <w:t xml:space="preserve"> to make sure the student is building towards mastery. There will be one formative assessment grade for each unit that is a total of all the formative assessments done within the unit.</w:t>
      </w:r>
    </w:p>
    <w:p w14:paraId="60D7BC70" w14:textId="52FF45CD" w:rsidR="003B1DE6" w:rsidRPr="0082488C" w:rsidRDefault="009A2AEE" w:rsidP="005C69DC">
      <w:pPr>
        <w:numPr>
          <w:ilvl w:val="1"/>
          <w:numId w:val="3"/>
        </w:numPr>
        <w:spacing w:after="0" w:line="240" w:lineRule="auto"/>
        <w:rPr>
          <w:b/>
          <w:sz w:val="24"/>
          <w:szCs w:val="24"/>
          <w:u w:val="single"/>
        </w:rPr>
      </w:pPr>
      <w:r w:rsidRPr="0082488C">
        <w:rPr>
          <w:sz w:val="24"/>
          <w:szCs w:val="24"/>
        </w:rPr>
        <w:t>This course does not have a GA Milestone test.  However, it has a final exam</w:t>
      </w:r>
      <w:r w:rsidR="0082488C">
        <w:rPr>
          <w:sz w:val="24"/>
          <w:szCs w:val="24"/>
        </w:rPr>
        <w:t xml:space="preserve"> that will count for 20% of the course final average</w:t>
      </w:r>
      <w:r w:rsidRPr="0082488C">
        <w:rPr>
          <w:sz w:val="24"/>
          <w:szCs w:val="24"/>
        </w:rPr>
        <w:t xml:space="preserve">.  </w:t>
      </w:r>
    </w:p>
    <w:p w14:paraId="12F222D3" w14:textId="6071135F" w:rsidR="0082488C" w:rsidRPr="0082488C" w:rsidRDefault="0082488C" w:rsidP="0082488C">
      <w:pPr>
        <w:spacing w:after="0" w:line="240" w:lineRule="auto"/>
        <w:rPr>
          <w:b/>
          <w:sz w:val="24"/>
          <w:szCs w:val="24"/>
          <w:u w:val="single"/>
        </w:rPr>
      </w:pPr>
    </w:p>
    <w:p w14:paraId="60D7BC76" w14:textId="77777777" w:rsidR="003B1DE6" w:rsidRDefault="003B1DE6">
      <w:pPr>
        <w:spacing w:after="0" w:line="240" w:lineRule="auto"/>
        <w:rPr>
          <w:sz w:val="24"/>
          <w:szCs w:val="24"/>
        </w:rPr>
      </w:pPr>
    </w:p>
    <w:p w14:paraId="60D7BC77" w14:textId="77777777" w:rsidR="003B1DE6" w:rsidRDefault="009A2AEE">
      <w:pPr>
        <w:spacing w:after="0" w:line="240" w:lineRule="auto"/>
        <w:rPr>
          <w:b/>
          <w:sz w:val="24"/>
          <w:szCs w:val="24"/>
        </w:rPr>
      </w:pPr>
      <w:r>
        <w:rPr>
          <w:b/>
          <w:sz w:val="24"/>
          <w:szCs w:val="24"/>
        </w:rPr>
        <w:t>Tutoring</w:t>
      </w:r>
    </w:p>
    <w:p w14:paraId="60D7BC78" w14:textId="122FCCE3" w:rsidR="003B1DE6" w:rsidRDefault="0082488C">
      <w:pPr>
        <w:spacing w:after="0" w:line="240" w:lineRule="auto"/>
        <w:rPr>
          <w:sz w:val="24"/>
          <w:szCs w:val="24"/>
        </w:rPr>
      </w:pPr>
      <w:r>
        <w:rPr>
          <w:sz w:val="24"/>
          <w:szCs w:val="24"/>
        </w:rPr>
        <w:t>I will be free every morning before school starting around 7:45 AM and most afternoons from 3:25 to 4:00 PM if you need additional help from me or need to make up an assignment.</w:t>
      </w:r>
    </w:p>
    <w:p w14:paraId="60D7BC79" w14:textId="77777777" w:rsidR="003B1DE6" w:rsidRDefault="003B1DE6">
      <w:pPr>
        <w:spacing w:after="0" w:line="240" w:lineRule="auto"/>
        <w:rPr>
          <w:sz w:val="24"/>
          <w:szCs w:val="24"/>
        </w:rPr>
      </w:pPr>
    </w:p>
    <w:p w14:paraId="60D7BC7A" w14:textId="77777777" w:rsidR="003B1DE6" w:rsidRDefault="009A2AEE">
      <w:pPr>
        <w:spacing w:after="0" w:line="240" w:lineRule="auto"/>
        <w:rPr>
          <w:sz w:val="24"/>
          <w:szCs w:val="24"/>
        </w:rPr>
      </w:pPr>
      <w:r>
        <w:rPr>
          <w:sz w:val="24"/>
          <w:szCs w:val="24"/>
        </w:rPr>
        <w:t>Link to standards:</w:t>
      </w:r>
    </w:p>
    <w:p w14:paraId="60D7BC7B" w14:textId="1B7D9A77" w:rsidR="003B1DE6" w:rsidRDefault="00456981" w:rsidP="0082488C">
      <w:pPr>
        <w:spacing w:after="0" w:line="240" w:lineRule="auto"/>
      </w:pPr>
      <w:hyperlink r:id="rId7" w:history="1">
        <w:r w:rsidR="0082488C" w:rsidRPr="001C7D33">
          <w:rPr>
            <w:rStyle w:val="Hyperlink"/>
          </w:rPr>
          <w:t>https://www.georgiastandards.org/Georgia-Standards/Documents/Social-Studies-World-Geography-Georgia-Standards.pdf</w:t>
        </w:r>
      </w:hyperlink>
    </w:p>
    <w:p w14:paraId="335FBF87" w14:textId="77777777" w:rsidR="0082488C" w:rsidRDefault="0082488C" w:rsidP="0082488C">
      <w:pPr>
        <w:spacing w:after="0" w:line="240" w:lineRule="auto"/>
        <w:rPr>
          <w:sz w:val="20"/>
          <w:szCs w:val="20"/>
        </w:rPr>
      </w:pPr>
    </w:p>
    <w:sectPr w:rsidR="0082488C" w:rsidSect="005C69DC">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F42"/>
    <w:multiLevelType w:val="multilevel"/>
    <w:tmpl w:val="8B445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A256B7"/>
    <w:multiLevelType w:val="multilevel"/>
    <w:tmpl w:val="C7EC666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4F5D70E2"/>
    <w:multiLevelType w:val="multilevel"/>
    <w:tmpl w:val="A13E3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F4765A"/>
    <w:multiLevelType w:val="hybridMultilevel"/>
    <w:tmpl w:val="6DA03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52ABD"/>
    <w:multiLevelType w:val="multilevel"/>
    <w:tmpl w:val="8F145A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C707828"/>
    <w:multiLevelType w:val="hybridMultilevel"/>
    <w:tmpl w:val="BC76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40553"/>
    <w:multiLevelType w:val="multilevel"/>
    <w:tmpl w:val="C3FC20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E6"/>
    <w:rsid w:val="00004738"/>
    <w:rsid w:val="000C70C2"/>
    <w:rsid w:val="003B1DE6"/>
    <w:rsid w:val="004333D3"/>
    <w:rsid w:val="00456981"/>
    <w:rsid w:val="005C69DC"/>
    <w:rsid w:val="0082488C"/>
    <w:rsid w:val="009A2AEE"/>
    <w:rsid w:val="00C179B3"/>
    <w:rsid w:val="00D34E14"/>
    <w:rsid w:val="00EE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BC44"/>
  <w15:docId w15:val="{70FF8EBE-48A0-49B6-8C9A-FAFD8243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179B3"/>
    <w:pPr>
      <w:ind w:left="720"/>
      <w:contextualSpacing/>
    </w:pPr>
  </w:style>
  <w:style w:type="character" w:styleId="Hyperlink">
    <w:name w:val="Hyperlink"/>
    <w:basedOn w:val="DefaultParagraphFont"/>
    <w:uiPriority w:val="99"/>
    <w:unhideWhenUsed/>
    <w:rsid w:val="00824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rgiastandards.org/Georgia-Standards/Documents/Social-Studies-World-Geography-Georgia-Stand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harpe@paulding.k12.ga.us" TargetMode="External"/><Relationship Id="rId5" Type="http://schemas.openxmlformats.org/officeDocument/2006/relationships/hyperlink" Target="mailto:tsharpe@paulding.k12.ga.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 Sharpe</dc:creator>
  <cp:lastModifiedBy>Thomas B. Sharpe</cp:lastModifiedBy>
  <cp:revision>5</cp:revision>
  <dcterms:created xsi:type="dcterms:W3CDTF">2017-07-31T19:08:00Z</dcterms:created>
  <dcterms:modified xsi:type="dcterms:W3CDTF">2017-08-04T18:24:00Z</dcterms:modified>
</cp:coreProperties>
</file>